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E7510A">
        <w:rPr>
          <w:rFonts w:ascii="Arial" w:hAnsi="Arial" w:cs="Arial"/>
          <w:b/>
          <w:imprint/>
          <w:w w:val="130"/>
          <w:sz w:val="44"/>
          <w:u w:val="single"/>
        </w:rPr>
        <w:t>50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8A0650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E7510A">
        <w:rPr>
          <w:rFonts w:ascii="Arial" w:hAnsi="Arial" w:cs="Arial"/>
          <w:bCs/>
          <w:sz w:val="22"/>
          <w:szCs w:val="22"/>
        </w:rPr>
        <w:t>40</w:t>
      </w:r>
      <w:r w:rsidRPr="008A0650">
        <w:rPr>
          <w:rFonts w:ascii="Arial" w:hAnsi="Arial" w:cs="Arial"/>
          <w:bCs/>
          <w:sz w:val="22"/>
          <w:szCs w:val="22"/>
        </w:rPr>
        <w:t>ª SESSÃO ORDINÁRIA DO 4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8A0650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A0650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E7510A">
        <w:rPr>
          <w:rFonts w:ascii="Arial" w:hAnsi="Arial" w:cs="Arial"/>
          <w:bCs/>
          <w:sz w:val="22"/>
          <w:szCs w:val="22"/>
        </w:rPr>
        <w:t>10</w:t>
      </w:r>
      <w:r w:rsidRPr="008A0650">
        <w:rPr>
          <w:rFonts w:ascii="Arial" w:hAnsi="Arial" w:cs="Arial"/>
          <w:bCs/>
          <w:sz w:val="22"/>
          <w:szCs w:val="22"/>
        </w:rPr>
        <w:t xml:space="preserve"> de </w:t>
      </w:r>
      <w:r w:rsidR="005D2EC1" w:rsidRPr="008A0650">
        <w:rPr>
          <w:rFonts w:ascii="Arial" w:hAnsi="Arial" w:cs="Arial"/>
          <w:bCs/>
          <w:sz w:val="22"/>
          <w:szCs w:val="22"/>
        </w:rPr>
        <w:t>novembro</w:t>
      </w:r>
      <w:r w:rsidRPr="008A0650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60B6F" w:rsidRPr="008A0650" w:rsidRDefault="00060B6F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C878C7" w:rsidRPr="008A0650" w:rsidRDefault="00C878C7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21AA9" w:rsidRPr="008A0650" w:rsidRDefault="00072BFB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 w:rsidR="00E7510A">
        <w:rPr>
          <w:rFonts w:ascii="Arial" w:hAnsi="Arial" w:cs="Arial"/>
          <w:i w:val="0"/>
          <w:sz w:val="22"/>
          <w:szCs w:val="22"/>
        </w:rPr>
        <w:t>2</w:t>
      </w:r>
      <w:r w:rsidRPr="008A0650">
        <w:rPr>
          <w:rFonts w:ascii="Arial" w:hAnsi="Arial" w:cs="Arial"/>
          <w:i w:val="0"/>
          <w:sz w:val="22"/>
          <w:szCs w:val="22"/>
        </w:rPr>
        <w:t>ª</w:t>
      </w:r>
      <w:r w:rsidR="00E7510A">
        <w:rPr>
          <w:rFonts w:ascii="Arial" w:hAnsi="Arial" w:cs="Arial"/>
          <w:i w:val="0"/>
          <w:sz w:val="22"/>
          <w:szCs w:val="22"/>
        </w:rPr>
        <w:t xml:space="preserve"> E ÚLTIMA</w:t>
      </w:r>
      <w:r w:rsidRPr="008A0650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OS SEGUINTES PROJETOS DE LEI:</w:t>
      </w:r>
    </w:p>
    <w:p w:rsidR="00921AA9" w:rsidRPr="008A0650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72BFB" w:rsidRPr="008A0650" w:rsidRDefault="00072BF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>0</w:t>
      </w:r>
      <w:r w:rsidR="00E7510A">
        <w:rPr>
          <w:rFonts w:ascii="Arial" w:hAnsi="Arial" w:cs="Arial"/>
          <w:sz w:val="22"/>
          <w:szCs w:val="22"/>
        </w:rPr>
        <w:t>1</w:t>
      </w:r>
      <w:r w:rsidRPr="008A0650">
        <w:rPr>
          <w:rFonts w:ascii="Arial" w:hAnsi="Arial" w:cs="Arial"/>
          <w:sz w:val="22"/>
          <w:szCs w:val="22"/>
        </w:rPr>
        <w:t xml:space="preserve"> </w:t>
      </w:r>
      <w:r w:rsidR="00CA3BC9" w:rsidRPr="008A0650"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r w:rsidR="00CA3BC9" w:rsidRPr="008A0650">
        <w:rPr>
          <w:rFonts w:ascii="Arial" w:hAnsi="Arial" w:cs="Arial"/>
          <w:sz w:val="22"/>
          <w:szCs w:val="22"/>
          <w:u w:val="single"/>
        </w:rPr>
        <w:t>PROJETO DE LEI Nº 52/2016</w:t>
      </w:r>
      <w:r w:rsidR="00CA3BC9" w:rsidRPr="008A0650">
        <w:rPr>
          <w:rFonts w:ascii="Arial" w:hAnsi="Arial" w:cs="Arial"/>
          <w:sz w:val="22"/>
          <w:szCs w:val="22"/>
        </w:rPr>
        <w:t xml:space="preserve"> – Dispõe sobre autorização para a lavratura de Escritura Definitiva sem ônus do imóvel doado pelo Município de Arapongas à empresa </w:t>
      </w:r>
      <w:proofErr w:type="spellStart"/>
      <w:r w:rsidR="00CA3BC9" w:rsidRPr="008A0650">
        <w:rPr>
          <w:rFonts w:ascii="Arial" w:hAnsi="Arial" w:cs="Arial"/>
          <w:sz w:val="22"/>
          <w:szCs w:val="22"/>
        </w:rPr>
        <w:t>Construara</w:t>
      </w:r>
      <w:proofErr w:type="spellEnd"/>
      <w:r w:rsidR="00CA3BC9" w:rsidRPr="008A0650">
        <w:rPr>
          <w:rFonts w:ascii="Arial" w:hAnsi="Arial" w:cs="Arial"/>
          <w:sz w:val="22"/>
          <w:szCs w:val="22"/>
        </w:rPr>
        <w:t xml:space="preserve"> Ind. </w:t>
      </w:r>
      <w:r w:rsidR="00EA45C7" w:rsidRPr="008A0650">
        <w:rPr>
          <w:rFonts w:ascii="Arial" w:hAnsi="Arial" w:cs="Arial"/>
          <w:sz w:val="22"/>
          <w:szCs w:val="22"/>
        </w:rPr>
        <w:t>e</w:t>
      </w:r>
      <w:r w:rsidR="00CA3BC9" w:rsidRPr="008A0650">
        <w:rPr>
          <w:rFonts w:ascii="Arial" w:hAnsi="Arial" w:cs="Arial"/>
          <w:sz w:val="22"/>
          <w:szCs w:val="22"/>
        </w:rPr>
        <w:t xml:space="preserve"> Com. de Artefatos de Cimento e Materiais para Construção </w:t>
      </w:r>
      <w:proofErr w:type="spellStart"/>
      <w:r w:rsidR="00CA3BC9" w:rsidRPr="008A0650">
        <w:rPr>
          <w:rFonts w:ascii="Arial" w:hAnsi="Arial" w:cs="Arial"/>
          <w:sz w:val="22"/>
          <w:szCs w:val="22"/>
        </w:rPr>
        <w:t>Ltda</w:t>
      </w:r>
      <w:proofErr w:type="spellEnd"/>
      <w:r w:rsidR="00CA3BC9" w:rsidRPr="008A0650">
        <w:rPr>
          <w:rFonts w:ascii="Arial" w:hAnsi="Arial" w:cs="Arial"/>
          <w:sz w:val="22"/>
          <w:szCs w:val="22"/>
        </w:rPr>
        <w:t xml:space="preserve"> – ME</w:t>
      </w:r>
      <w:proofErr w:type="gramStart"/>
      <w:r w:rsidR="00CA3BC9" w:rsidRPr="008A0650">
        <w:rPr>
          <w:rFonts w:ascii="Arial" w:hAnsi="Arial" w:cs="Arial"/>
          <w:sz w:val="22"/>
          <w:szCs w:val="22"/>
        </w:rPr>
        <w:t>.,</w:t>
      </w:r>
      <w:proofErr w:type="gramEnd"/>
      <w:r w:rsidR="00CA3BC9" w:rsidRPr="008A0650">
        <w:rPr>
          <w:rFonts w:ascii="Arial" w:hAnsi="Arial" w:cs="Arial"/>
          <w:sz w:val="22"/>
          <w:szCs w:val="22"/>
        </w:rPr>
        <w:t xml:space="preserve"> em cumprimento ao termo de Compromisso de Ajustamento de Conduta nos autos de Inquérito Civil nº MPPR-0008.10.000078-8, firmado junto ao Ministério Publico do Estado do Paraná e dá outras providências.</w:t>
      </w:r>
    </w:p>
    <w:p w:rsidR="00CA3BC9" w:rsidRPr="008A0650" w:rsidRDefault="00CA3BC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CA3BC9" w:rsidRPr="008A0650" w:rsidRDefault="00E7510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CA3BC9" w:rsidRPr="008A0650">
        <w:rPr>
          <w:rFonts w:ascii="Arial" w:hAnsi="Arial" w:cs="Arial"/>
          <w:sz w:val="22"/>
          <w:szCs w:val="22"/>
        </w:rPr>
        <w:t xml:space="preserve"> – </w:t>
      </w:r>
      <w:r w:rsidR="00CA3BC9" w:rsidRPr="008A0650">
        <w:rPr>
          <w:rFonts w:ascii="Arial" w:hAnsi="Arial" w:cs="Arial"/>
          <w:sz w:val="22"/>
          <w:szCs w:val="22"/>
          <w:u w:val="single"/>
        </w:rPr>
        <w:t>PRJETO DE LEI Nº 59/2016</w:t>
      </w:r>
      <w:r w:rsidR="00CA3BC9" w:rsidRPr="008A0650">
        <w:rPr>
          <w:rFonts w:ascii="Arial" w:hAnsi="Arial" w:cs="Arial"/>
          <w:sz w:val="22"/>
          <w:szCs w:val="22"/>
        </w:rPr>
        <w:t xml:space="preserve"> - Dispõe sobre autorização para a lavratura d</w:t>
      </w:r>
      <w:r w:rsidR="00B35E9B" w:rsidRPr="008A0650">
        <w:rPr>
          <w:rFonts w:ascii="Arial" w:hAnsi="Arial" w:cs="Arial"/>
          <w:sz w:val="22"/>
          <w:szCs w:val="22"/>
        </w:rPr>
        <w:t>a</w:t>
      </w:r>
      <w:r w:rsidR="00CA3BC9" w:rsidRPr="008A0650">
        <w:rPr>
          <w:rFonts w:ascii="Arial" w:hAnsi="Arial" w:cs="Arial"/>
          <w:sz w:val="22"/>
          <w:szCs w:val="22"/>
        </w:rPr>
        <w:t xml:space="preserve"> Escritura Definitiva pelo Município de Arapongas à empresa </w:t>
      </w:r>
      <w:proofErr w:type="spellStart"/>
      <w:r w:rsidR="00CA3BC9" w:rsidRPr="008A0650">
        <w:rPr>
          <w:rFonts w:ascii="Arial" w:hAnsi="Arial" w:cs="Arial"/>
          <w:sz w:val="22"/>
          <w:szCs w:val="22"/>
        </w:rPr>
        <w:t>Caemmun</w:t>
      </w:r>
      <w:proofErr w:type="spellEnd"/>
      <w:r w:rsidR="00CA3BC9" w:rsidRPr="008A06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3BC9" w:rsidRPr="008A0650">
        <w:rPr>
          <w:rFonts w:ascii="Arial" w:hAnsi="Arial" w:cs="Arial"/>
          <w:sz w:val="22"/>
          <w:szCs w:val="22"/>
        </w:rPr>
        <w:t>Industria</w:t>
      </w:r>
      <w:proofErr w:type="gramEnd"/>
      <w:r w:rsidR="00CA3BC9" w:rsidRPr="008A0650">
        <w:rPr>
          <w:rFonts w:ascii="Arial" w:hAnsi="Arial" w:cs="Arial"/>
          <w:sz w:val="22"/>
          <w:szCs w:val="22"/>
        </w:rPr>
        <w:t xml:space="preserve"> e Comércio de Móveis Ltda., do lote de terras nº 35/M-N-2/D, em cumprimento ao termo de Compromisso de Ajustamento de Conduta nos autos de Inquérito Civil nº MPPR-0008.10.000078-8, firmado junto ao Ministério Publico do Estado do Paraná e dá outras providências.</w:t>
      </w:r>
    </w:p>
    <w:p w:rsidR="00EA45C7" w:rsidRPr="008A0650" w:rsidRDefault="00EA45C7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Pr="008A0650" w:rsidRDefault="00E7510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EA45C7" w:rsidRPr="008A0650">
        <w:rPr>
          <w:rFonts w:ascii="Arial" w:hAnsi="Arial" w:cs="Arial"/>
          <w:sz w:val="22"/>
          <w:szCs w:val="22"/>
        </w:rPr>
        <w:t xml:space="preserve"> – </w:t>
      </w:r>
      <w:r w:rsidR="00EA45C7" w:rsidRPr="008A0650">
        <w:rPr>
          <w:rFonts w:ascii="Arial" w:hAnsi="Arial" w:cs="Arial"/>
          <w:sz w:val="22"/>
          <w:szCs w:val="22"/>
          <w:u w:val="single"/>
        </w:rPr>
        <w:t>PROJETO DE LEI Nº 60/2016</w:t>
      </w:r>
      <w:r w:rsidR="00EA45C7" w:rsidRPr="008A0650">
        <w:rPr>
          <w:rFonts w:ascii="Arial" w:hAnsi="Arial" w:cs="Arial"/>
          <w:sz w:val="22"/>
          <w:szCs w:val="22"/>
        </w:rPr>
        <w:t xml:space="preserve"> - Dispõe sobre autorização para a lavratura d</w:t>
      </w:r>
      <w:r w:rsidR="00B35E9B" w:rsidRPr="008A0650">
        <w:rPr>
          <w:rFonts w:ascii="Arial" w:hAnsi="Arial" w:cs="Arial"/>
          <w:sz w:val="22"/>
          <w:szCs w:val="22"/>
        </w:rPr>
        <w:t>a</w:t>
      </w:r>
      <w:r w:rsidR="00EA45C7" w:rsidRPr="008A0650">
        <w:rPr>
          <w:rFonts w:ascii="Arial" w:hAnsi="Arial" w:cs="Arial"/>
          <w:sz w:val="22"/>
          <w:szCs w:val="22"/>
        </w:rPr>
        <w:t xml:space="preserve"> Escritura Definitiva pelo Município de Arapongas à empresa </w:t>
      </w:r>
      <w:proofErr w:type="spellStart"/>
      <w:r w:rsidR="00EA45C7" w:rsidRPr="008A0650">
        <w:rPr>
          <w:rFonts w:ascii="Arial" w:hAnsi="Arial" w:cs="Arial"/>
          <w:sz w:val="22"/>
          <w:szCs w:val="22"/>
        </w:rPr>
        <w:t>Caemmun</w:t>
      </w:r>
      <w:proofErr w:type="spellEnd"/>
      <w:r w:rsidR="00EA45C7" w:rsidRPr="008A06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A45C7" w:rsidRPr="008A0650">
        <w:rPr>
          <w:rFonts w:ascii="Arial" w:hAnsi="Arial" w:cs="Arial"/>
          <w:sz w:val="22"/>
          <w:szCs w:val="22"/>
        </w:rPr>
        <w:t>Industria</w:t>
      </w:r>
      <w:proofErr w:type="gramEnd"/>
      <w:r w:rsidR="00EA45C7" w:rsidRPr="008A0650">
        <w:rPr>
          <w:rFonts w:ascii="Arial" w:hAnsi="Arial" w:cs="Arial"/>
          <w:sz w:val="22"/>
          <w:szCs w:val="22"/>
        </w:rPr>
        <w:t xml:space="preserve"> e Comércio de Móveis Ltda., do lote de terras nº 35/M-N-2/F, em cumprimento ao termo de Compromisso de Ajustamento de Conduta nos autos de Inquérito Civil nº MPPR-0008.10.000078-8, firmado junto ao Ministério Publico do Estado do Paraná e dá outras providências.</w:t>
      </w:r>
    </w:p>
    <w:p w:rsidR="00EA45C7" w:rsidRPr="008A0650" w:rsidRDefault="00EA45C7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Pr="008A0650" w:rsidRDefault="00E7510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EA45C7" w:rsidRPr="008A0650">
        <w:rPr>
          <w:rFonts w:ascii="Arial" w:hAnsi="Arial" w:cs="Arial"/>
          <w:sz w:val="22"/>
          <w:szCs w:val="22"/>
        </w:rPr>
        <w:t xml:space="preserve"> – </w:t>
      </w:r>
      <w:r w:rsidR="00EA45C7" w:rsidRPr="008A0650">
        <w:rPr>
          <w:rFonts w:ascii="Arial" w:hAnsi="Arial" w:cs="Arial"/>
          <w:sz w:val="22"/>
          <w:szCs w:val="22"/>
          <w:u w:val="single"/>
        </w:rPr>
        <w:t>PROJETO DE LEI Nº 67/2016</w:t>
      </w:r>
      <w:r w:rsidR="00EA45C7" w:rsidRPr="008A0650">
        <w:rPr>
          <w:rFonts w:ascii="Arial" w:hAnsi="Arial" w:cs="Arial"/>
          <w:sz w:val="22"/>
          <w:szCs w:val="22"/>
        </w:rPr>
        <w:t xml:space="preserve"> - Dispõe sobre autorização para a lavratura d</w:t>
      </w:r>
      <w:r w:rsidR="00B35E9B" w:rsidRPr="008A0650">
        <w:rPr>
          <w:rFonts w:ascii="Arial" w:hAnsi="Arial" w:cs="Arial"/>
          <w:sz w:val="22"/>
          <w:szCs w:val="22"/>
        </w:rPr>
        <w:t>a</w:t>
      </w:r>
      <w:r w:rsidR="00EA45C7" w:rsidRPr="008A0650">
        <w:rPr>
          <w:rFonts w:ascii="Arial" w:hAnsi="Arial" w:cs="Arial"/>
          <w:sz w:val="22"/>
          <w:szCs w:val="22"/>
        </w:rPr>
        <w:t xml:space="preserve"> Escritura Definitiva pelo Município de Arapongas à empresa </w:t>
      </w:r>
      <w:proofErr w:type="gramStart"/>
      <w:r w:rsidR="00EA45C7" w:rsidRPr="008A0650">
        <w:rPr>
          <w:rFonts w:ascii="Arial" w:hAnsi="Arial" w:cs="Arial"/>
          <w:sz w:val="22"/>
          <w:szCs w:val="22"/>
        </w:rPr>
        <w:t>Industria</w:t>
      </w:r>
      <w:proofErr w:type="gramEnd"/>
      <w:r w:rsidR="00EA45C7" w:rsidRPr="008A0650">
        <w:rPr>
          <w:rFonts w:ascii="Arial" w:hAnsi="Arial" w:cs="Arial"/>
          <w:sz w:val="22"/>
          <w:szCs w:val="22"/>
        </w:rPr>
        <w:t xml:space="preserve"> e Comércio de Condimentos Andorinhas </w:t>
      </w:r>
      <w:proofErr w:type="spellStart"/>
      <w:r w:rsidR="00EA45C7" w:rsidRPr="008A0650">
        <w:rPr>
          <w:rFonts w:ascii="Arial" w:hAnsi="Arial" w:cs="Arial"/>
          <w:sz w:val="22"/>
          <w:szCs w:val="22"/>
        </w:rPr>
        <w:t>Ltda</w:t>
      </w:r>
      <w:proofErr w:type="spellEnd"/>
      <w:r w:rsidR="00EA45C7" w:rsidRPr="008A0650">
        <w:rPr>
          <w:rFonts w:ascii="Arial" w:hAnsi="Arial" w:cs="Arial"/>
          <w:sz w:val="22"/>
          <w:szCs w:val="22"/>
        </w:rPr>
        <w:t xml:space="preserve"> – ME., do lote de terras nº 59/D-2/G, em cumprimento ao termo de Compromisso de Ajustamento de Conduta nos autos de Inquérito Civil nº MPPR-0008.10.000078-8, firmado junto ao Ministério Publico do Estado do Paraná e dá outras providências.</w:t>
      </w:r>
    </w:p>
    <w:p w:rsidR="000971F2" w:rsidRPr="008A0650" w:rsidRDefault="000971F2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971F2" w:rsidRPr="008A0650" w:rsidRDefault="00E7510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</w:t>
      </w:r>
      <w:r w:rsidR="000971F2" w:rsidRPr="008A0650">
        <w:rPr>
          <w:rFonts w:ascii="Arial" w:hAnsi="Arial" w:cs="Arial"/>
          <w:sz w:val="22"/>
          <w:szCs w:val="22"/>
        </w:rPr>
        <w:t xml:space="preserve"> </w:t>
      </w:r>
      <w:r w:rsidR="00B35E9B" w:rsidRPr="008A0650">
        <w:rPr>
          <w:rFonts w:ascii="Arial" w:hAnsi="Arial" w:cs="Arial"/>
          <w:sz w:val="22"/>
          <w:szCs w:val="22"/>
        </w:rPr>
        <w:t>–</w:t>
      </w:r>
      <w:r w:rsidR="000971F2" w:rsidRPr="008A06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5E9B"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B35E9B" w:rsidRPr="008A0650">
        <w:rPr>
          <w:rFonts w:ascii="Arial" w:hAnsi="Arial" w:cs="Arial"/>
          <w:sz w:val="22"/>
          <w:szCs w:val="22"/>
          <w:u w:val="single"/>
        </w:rPr>
        <w:t xml:space="preserve"> DE LEI Nº 70/2016</w:t>
      </w:r>
      <w:r w:rsidR="00B35E9B" w:rsidRPr="008A0650">
        <w:rPr>
          <w:rFonts w:ascii="Arial" w:hAnsi="Arial" w:cs="Arial"/>
          <w:sz w:val="22"/>
          <w:szCs w:val="22"/>
        </w:rPr>
        <w:t xml:space="preserve"> – Dispõe sobre a alteração dos artigos 10, 12, 17 e 24, bem como revogação do </w:t>
      </w:r>
      <w:r w:rsidR="008040F6">
        <w:rPr>
          <w:rFonts w:ascii="Arial" w:hAnsi="Arial" w:cs="Arial"/>
          <w:sz w:val="22"/>
          <w:szCs w:val="22"/>
        </w:rPr>
        <w:t xml:space="preserve">inciso X, do </w:t>
      </w:r>
      <w:r w:rsidR="00B35E9B" w:rsidRPr="008A0650">
        <w:rPr>
          <w:rFonts w:ascii="Arial" w:hAnsi="Arial" w:cs="Arial"/>
          <w:sz w:val="22"/>
          <w:szCs w:val="22"/>
        </w:rPr>
        <w:t>art. 14 e 23, todos da Lei Municipal nº 4.384, de 10 de junho de 2015 e dá outras providências.</w:t>
      </w:r>
    </w:p>
    <w:p w:rsidR="00B35E9B" w:rsidRPr="008A0650" w:rsidRDefault="00B35E9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35E9B" w:rsidRPr="008A0650" w:rsidRDefault="00E7510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</w:t>
      </w:r>
      <w:r w:rsidR="00B35E9B" w:rsidRPr="008A0650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B35E9B"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B35E9B" w:rsidRPr="008A0650">
        <w:rPr>
          <w:rFonts w:ascii="Arial" w:hAnsi="Arial" w:cs="Arial"/>
          <w:sz w:val="22"/>
          <w:szCs w:val="22"/>
          <w:u w:val="single"/>
        </w:rPr>
        <w:t xml:space="preserve"> DE LEI Nº 73/2016</w:t>
      </w:r>
      <w:r w:rsidR="00B35E9B" w:rsidRPr="008A0650">
        <w:rPr>
          <w:rFonts w:ascii="Arial" w:hAnsi="Arial" w:cs="Arial"/>
          <w:sz w:val="22"/>
          <w:szCs w:val="22"/>
        </w:rPr>
        <w:t xml:space="preserve"> - Dispõe sobre autorização para a lavratura da Escritura Definitiva pelo </w:t>
      </w:r>
      <w:r w:rsidR="00DD1572" w:rsidRPr="008A0650">
        <w:rPr>
          <w:rFonts w:ascii="Arial" w:hAnsi="Arial" w:cs="Arial"/>
          <w:sz w:val="22"/>
          <w:szCs w:val="22"/>
        </w:rPr>
        <w:t>Município</w:t>
      </w:r>
      <w:r w:rsidR="00B35E9B" w:rsidRPr="008A0650">
        <w:rPr>
          <w:rFonts w:ascii="Arial" w:hAnsi="Arial" w:cs="Arial"/>
          <w:sz w:val="22"/>
          <w:szCs w:val="22"/>
        </w:rPr>
        <w:t xml:space="preserve"> de Arapongas à empresa Nico Comércio Atacadista de Brindes </w:t>
      </w:r>
      <w:proofErr w:type="spellStart"/>
      <w:r w:rsidR="00B35E9B" w:rsidRPr="008A0650">
        <w:rPr>
          <w:rFonts w:ascii="Arial" w:hAnsi="Arial" w:cs="Arial"/>
          <w:sz w:val="22"/>
          <w:szCs w:val="22"/>
        </w:rPr>
        <w:t>Ltda</w:t>
      </w:r>
      <w:proofErr w:type="spellEnd"/>
      <w:r w:rsidR="00B35E9B" w:rsidRPr="008A0650">
        <w:rPr>
          <w:rFonts w:ascii="Arial" w:hAnsi="Arial" w:cs="Arial"/>
          <w:sz w:val="22"/>
          <w:szCs w:val="22"/>
        </w:rPr>
        <w:t xml:space="preserve"> - EPP, do lote de terras sob o nº </w:t>
      </w:r>
      <w:r w:rsidR="00DD1572" w:rsidRPr="008A0650">
        <w:rPr>
          <w:rFonts w:ascii="Arial" w:hAnsi="Arial" w:cs="Arial"/>
          <w:sz w:val="22"/>
          <w:szCs w:val="22"/>
        </w:rPr>
        <w:t xml:space="preserve">200/5, com área de 3.332.012 </w:t>
      </w:r>
      <w:proofErr w:type="spellStart"/>
      <w:r w:rsidR="00DD1572" w:rsidRPr="008A0650">
        <w:rPr>
          <w:rFonts w:ascii="Arial" w:hAnsi="Arial" w:cs="Arial"/>
          <w:sz w:val="22"/>
          <w:szCs w:val="22"/>
        </w:rPr>
        <w:t>m²</w:t>
      </w:r>
      <w:proofErr w:type="spellEnd"/>
      <w:r w:rsidR="00DD1572" w:rsidRPr="008A0650">
        <w:rPr>
          <w:rFonts w:ascii="Arial" w:hAnsi="Arial" w:cs="Arial"/>
          <w:sz w:val="22"/>
          <w:szCs w:val="22"/>
        </w:rPr>
        <w:t xml:space="preserve">, e do lote de terras sob nº </w:t>
      </w:r>
      <w:r w:rsidR="00B35E9B" w:rsidRPr="008A0650">
        <w:rPr>
          <w:rFonts w:ascii="Arial" w:hAnsi="Arial" w:cs="Arial"/>
          <w:sz w:val="22"/>
          <w:szCs w:val="22"/>
        </w:rPr>
        <w:t>199/198-3-2/1, com área de</w:t>
      </w:r>
      <w:r w:rsidR="00DD1572" w:rsidRPr="008A0650">
        <w:rPr>
          <w:rFonts w:ascii="Arial" w:hAnsi="Arial" w:cs="Arial"/>
          <w:sz w:val="22"/>
          <w:szCs w:val="22"/>
        </w:rPr>
        <w:t xml:space="preserve"> 955.329 </w:t>
      </w:r>
      <w:proofErr w:type="spellStart"/>
      <w:r w:rsidR="00DD1572" w:rsidRPr="008A0650">
        <w:rPr>
          <w:rFonts w:ascii="Arial" w:hAnsi="Arial" w:cs="Arial"/>
          <w:sz w:val="22"/>
          <w:szCs w:val="22"/>
        </w:rPr>
        <w:t>m²</w:t>
      </w:r>
      <w:proofErr w:type="spellEnd"/>
      <w:r w:rsidR="00DD1572" w:rsidRPr="008A0650">
        <w:rPr>
          <w:rFonts w:ascii="Arial" w:hAnsi="Arial" w:cs="Arial"/>
          <w:sz w:val="22"/>
          <w:szCs w:val="22"/>
        </w:rPr>
        <w:t xml:space="preserve">, </w:t>
      </w:r>
      <w:r w:rsidR="00B35E9B" w:rsidRPr="008A0650">
        <w:rPr>
          <w:rFonts w:ascii="Arial" w:hAnsi="Arial" w:cs="Arial"/>
          <w:sz w:val="22"/>
          <w:szCs w:val="22"/>
        </w:rPr>
        <w:t>em cumprimento ao termo de Compromisso de Ajustamento de Conduta nos autos de Inquérito Civil nº MPPR-0008.10.000078-8, firmado junto ao Ministério Publico do Estado do Paraná e dá outras providências.</w:t>
      </w:r>
    </w:p>
    <w:p w:rsidR="00B35E9B" w:rsidRPr="008A0650" w:rsidRDefault="00B35E9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35E9B" w:rsidRPr="008A0650" w:rsidRDefault="00B35E9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9A1BB0" w:rsidRPr="008A0650" w:rsidRDefault="009A1BB0" w:rsidP="009A1BB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>EM ÚNICA DISCUSSÃO E VOTAÇÃO DE INICIATIVA DO PODER LEGISLATIVO TEMOS OS SEGUINTES REQUERIMENTOS:</w:t>
      </w:r>
    </w:p>
    <w:p w:rsidR="009A1BB0" w:rsidRPr="008A0650" w:rsidRDefault="009A1BB0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B7A84" w:rsidRPr="00BB7A84" w:rsidRDefault="009A1BB0" w:rsidP="00BB7A8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01 </w:t>
      </w:r>
      <w:r w:rsidR="008A0650" w:rsidRPr="00BB7A84">
        <w:rPr>
          <w:rFonts w:ascii="Arial" w:hAnsi="Arial" w:cs="Arial"/>
          <w:sz w:val="22"/>
          <w:szCs w:val="22"/>
        </w:rPr>
        <w:t>–</w:t>
      </w:r>
      <w:r w:rsidRPr="00BB7A84">
        <w:rPr>
          <w:rFonts w:ascii="Arial" w:hAnsi="Arial" w:cs="Arial"/>
          <w:sz w:val="22"/>
          <w:szCs w:val="22"/>
        </w:rPr>
        <w:t xml:space="preserve"> </w:t>
      </w:r>
      <w:r w:rsidR="008A0650" w:rsidRPr="00BB7A84">
        <w:rPr>
          <w:rFonts w:ascii="Arial" w:hAnsi="Arial" w:cs="Arial"/>
          <w:sz w:val="22"/>
          <w:szCs w:val="22"/>
          <w:u w:val="single"/>
        </w:rPr>
        <w:t xml:space="preserve">DE INICIATIVA DO VEREADOR RUBENS FRANZIN MANOEL – REQUERIMENTO Nº </w:t>
      </w:r>
      <w:r w:rsidR="00BB7A84">
        <w:rPr>
          <w:rFonts w:ascii="Arial" w:hAnsi="Arial" w:cs="Arial"/>
          <w:sz w:val="22"/>
          <w:szCs w:val="22"/>
          <w:u w:val="single"/>
        </w:rPr>
        <w:t>8</w:t>
      </w:r>
      <w:r w:rsidR="00BB7A84" w:rsidRPr="00BB7A84">
        <w:rPr>
          <w:rFonts w:ascii="Arial" w:hAnsi="Arial" w:cs="Arial"/>
          <w:sz w:val="22"/>
          <w:szCs w:val="22"/>
          <w:u w:val="single"/>
        </w:rPr>
        <w:t>0</w:t>
      </w:r>
      <w:r w:rsidR="008A0650" w:rsidRPr="00BB7A84">
        <w:rPr>
          <w:rFonts w:ascii="Arial" w:hAnsi="Arial" w:cs="Arial"/>
          <w:sz w:val="22"/>
          <w:szCs w:val="22"/>
          <w:u w:val="single"/>
        </w:rPr>
        <w:t>/2016</w:t>
      </w:r>
      <w:r w:rsidR="008A0650" w:rsidRPr="00BB7A84">
        <w:rPr>
          <w:rFonts w:ascii="Arial" w:hAnsi="Arial" w:cs="Arial"/>
          <w:sz w:val="22"/>
          <w:szCs w:val="22"/>
        </w:rPr>
        <w:t xml:space="preserve"> Requer </w:t>
      </w:r>
      <w:r w:rsidR="00BB7A84" w:rsidRPr="00BB7A84">
        <w:rPr>
          <w:rFonts w:ascii="Arial" w:hAnsi="Arial" w:cs="Arial"/>
          <w:iCs/>
          <w:sz w:val="22"/>
          <w:szCs w:val="22"/>
        </w:rPr>
        <w:t xml:space="preserve">seja encaminhado ofício </w:t>
      </w:r>
      <w:r w:rsidR="00BB7A84" w:rsidRPr="00BB7A84">
        <w:rPr>
          <w:rFonts w:ascii="Arial" w:hAnsi="Arial" w:cs="Arial"/>
          <w:iCs/>
          <w:color w:val="000000" w:themeColor="text1"/>
          <w:sz w:val="22"/>
          <w:szCs w:val="22"/>
        </w:rPr>
        <w:t>ao Ilmo.</w:t>
      </w:r>
      <w:r w:rsidR="00BB7A84" w:rsidRPr="00BB7A84">
        <w:rPr>
          <w:rFonts w:ascii="Arial" w:hAnsi="Arial" w:cs="Arial"/>
          <w:iCs/>
          <w:sz w:val="22"/>
          <w:szCs w:val="22"/>
        </w:rPr>
        <w:t xml:space="preserve"> Senhor Antonio José </w:t>
      </w:r>
      <w:proofErr w:type="spellStart"/>
      <w:r w:rsidR="00BB7A84" w:rsidRPr="00BB7A84">
        <w:rPr>
          <w:rFonts w:ascii="Arial" w:hAnsi="Arial" w:cs="Arial"/>
          <w:iCs/>
          <w:sz w:val="22"/>
          <w:szCs w:val="22"/>
        </w:rPr>
        <w:t>Beffa</w:t>
      </w:r>
      <w:proofErr w:type="spellEnd"/>
      <w:r w:rsidR="00BB7A84" w:rsidRPr="00BB7A84">
        <w:rPr>
          <w:rFonts w:ascii="Arial" w:hAnsi="Arial" w:cs="Arial"/>
          <w:iCs/>
          <w:sz w:val="22"/>
          <w:szCs w:val="22"/>
        </w:rPr>
        <w:t>, Prefeito do Município.</w:t>
      </w:r>
    </w:p>
    <w:p w:rsidR="00BB7A84" w:rsidRPr="00BB7A84" w:rsidRDefault="00BB7A84" w:rsidP="00BB7A84">
      <w:pPr>
        <w:tabs>
          <w:tab w:val="left" w:pos="0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B7A84">
        <w:rPr>
          <w:rFonts w:ascii="Arial" w:hAnsi="Arial" w:cs="Arial"/>
          <w:iCs/>
          <w:sz w:val="22"/>
          <w:szCs w:val="22"/>
        </w:rPr>
        <w:t xml:space="preserve">Considerando o Relatório de Gestão Fiscal emitido no mês de setembro de 2016 e a Análise de Gestão Fiscal do segundo quadrimestre de 2016, ambos os documentos oficiais do Tribunal de Contas do Estado do Paraná, </w:t>
      </w:r>
      <w:proofErr w:type="gramStart"/>
      <w:r w:rsidRPr="00BB7A84">
        <w:rPr>
          <w:rFonts w:ascii="Arial" w:hAnsi="Arial" w:cs="Arial"/>
          <w:iCs/>
          <w:sz w:val="22"/>
          <w:szCs w:val="22"/>
        </w:rPr>
        <w:t>onde</w:t>
      </w:r>
      <w:proofErr w:type="gramEnd"/>
      <w:r w:rsidRPr="00BB7A84">
        <w:rPr>
          <w:rFonts w:ascii="Arial" w:hAnsi="Arial" w:cs="Arial"/>
          <w:iCs/>
          <w:sz w:val="22"/>
          <w:szCs w:val="22"/>
        </w:rPr>
        <w:t xml:space="preserve"> o índice com gastos com pessoal chega a  “EXTRAPOLAÇÃO”e com fulcro no Art. 22 da Lei de Responsabilidade Fiscal, requer seguintes informações:</w:t>
      </w:r>
    </w:p>
    <w:p w:rsidR="00BB7A84" w:rsidRPr="00BB7A84" w:rsidRDefault="00BB7A84" w:rsidP="00BB7A84">
      <w:pPr>
        <w:tabs>
          <w:tab w:val="left" w:pos="0"/>
        </w:tabs>
        <w:spacing w:line="276" w:lineRule="auto"/>
        <w:ind w:left="851" w:right="-1135" w:firstLine="1984"/>
        <w:jc w:val="both"/>
        <w:rPr>
          <w:rFonts w:ascii="Arial" w:hAnsi="Arial" w:cs="Arial"/>
          <w:i/>
          <w:iCs/>
          <w:sz w:val="22"/>
          <w:szCs w:val="22"/>
        </w:rPr>
      </w:pPr>
      <w:r w:rsidRPr="00BB7A84">
        <w:rPr>
          <w:rFonts w:ascii="Arial" w:hAnsi="Arial" w:cs="Arial"/>
          <w:iCs/>
          <w:sz w:val="22"/>
          <w:szCs w:val="22"/>
        </w:rPr>
        <w:t>Quais as medidas foram ou estão sendo adotadas para a recondução ao limite máximo de gastos com pessoal?</w:t>
      </w:r>
    </w:p>
    <w:p w:rsidR="00BB7A84" w:rsidRPr="00BB7A84" w:rsidRDefault="00BB7A84" w:rsidP="00BB7A8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BB7A84" w:rsidRPr="00BB7A84" w:rsidRDefault="00BB7A84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B7A84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8A0650" w:rsidRPr="008A0650" w:rsidRDefault="008A0650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B7A84" w:rsidRPr="00BB7A84" w:rsidRDefault="008A0650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02 – </w:t>
      </w:r>
      <w:r w:rsidRPr="00BB7A84">
        <w:rPr>
          <w:rFonts w:ascii="Arial" w:hAnsi="Arial" w:cs="Arial"/>
          <w:sz w:val="22"/>
          <w:szCs w:val="22"/>
          <w:u w:val="single"/>
        </w:rPr>
        <w:t>DE INICIATIVA D</w:t>
      </w:r>
      <w:r w:rsidR="00BB7A84" w:rsidRPr="00BB7A84">
        <w:rPr>
          <w:rFonts w:ascii="Arial" w:hAnsi="Arial" w:cs="Arial"/>
          <w:sz w:val="22"/>
          <w:szCs w:val="22"/>
          <w:u w:val="single"/>
        </w:rPr>
        <w:t>O</w:t>
      </w:r>
      <w:r w:rsidRPr="00BB7A84">
        <w:rPr>
          <w:rFonts w:ascii="Arial" w:hAnsi="Arial" w:cs="Arial"/>
          <w:sz w:val="22"/>
          <w:szCs w:val="22"/>
          <w:u w:val="single"/>
        </w:rPr>
        <w:t xml:space="preserve"> </w:t>
      </w:r>
      <w:r w:rsidR="00BB7A84" w:rsidRPr="00BB7A84">
        <w:rPr>
          <w:rFonts w:ascii="Arial" w:hAnsi="Arial" w:cs="Arial"/>
          <w:sz w:val="22"/>
          <w:szCs w:val="22"/>
          <w:u w:val="single"/>
        </w:rPr>
        <w:t>VEREADOR VALDECIR DE OLIVEIRA</w:t>
      </w:r>
      <w:r w:rsidRPr="00BB7A84">
        <w:rPr>
          <w:rFonts w:ascii="Arial" w:hAnsi="Arial" w:cs="Arial"/>
          <w:sz w:val="22"/>
          <w:szCs w:val="22"/>
          <w:u w:val="single"/>
        </w:rPr>
        <w:t xml:space="preserve"> – </w:t>
      </w:r>
      <w:r w:rsidR="00BB7A84" w:rsidRPr="00BB7A84">
        <w:rPr>
          <w:rFonts w:ascii="Arial" w:hAnsi="Arial" w:cs="Arial"/>
          <w:sz w:val="22"/>
          <w:szCs w:val="22"/>
          <w:u w:val="single"/>
        </w:rPr>
        <w:t>R</w:t>
      </w:r>
      <w:r w:rsidRPr="00BB7A84">
        <w:rPr>
          <w:rFonts w:ascii="Arial" w:hAnsi="Arial" w:cs="Arial"/>
          <w:sz w:val="22"/>
          <w:szCs w:val="22"/>
          <w:u w:val="single"/>
        </w:rPr>
        <w:t xml:space="preserve">EQUERIMENTO Nº </w:t>
      </w:r>
      <w:r w:rsidR="00BB7A84" w:rsidRPr="00BB7A84">
        <w:rPr>
          <w:rFonts w:ascii="Arial" w:hAnsi="Arial" w:cs="Arial"/>
          <w:sz w:val="22"/>
          <w:szCs w:val="22"/>
          <w:u w:val="single"/>
        </w:rPr>
        <w:t>81</w:t>
      </w:r>
      <w:r w:rsidRPr="00BB7A84">
        <w:rPr>
          <w:rFonts w:ascii="Arial" w:hAnsi="Arial" w:cs="Arial"/>
          <w:sz w:val="22"/>
          <w:szCs w:val="22"/>
          <w:u w:val="single"/>
        </w:rPr>
        <w:t>/2016</w:t>
      </w:r>
      <w:r w:rsidRPr="00BB7A84">
        <w:rPr>
          <w:rFonts w:ascii="Arial" w:hAnsi="Arial" w:cs="Arial"/>
          <w:sz w:val="22"/>
          <w:szCs w:val="22"/>
        </w:rPr>
        <w:t xml:space="preserve"> Requer que </w:t>
      </w:r>
      <w:proofErr w:type="spellStart"/>
      <w:r w:rsidR="00BB7A84" w:rsidRPr="00BB7A84">
        <w:rPr>
          <w:rFonts w:ascii="Arial" w:hAnsi="Arial" w:cs="Arial"/>
          <w:sz w:val="22"/>
          <w:szCs w:val="22"/>
        </w:rPr>
        <w:t>que</w:t>
      </w:r>
      <w:proofErr w:type="spellEnd"/>
      <w:r w:rsidR="00BB7A84" w:rsidRPr="00BB7A84">
        <w:rPr>
          <w:rFonts w:ascii="Arial" w:hAnsi="Arial" w:cs="Arial"/>
          <w:sz w:val="22"/>
          <w:szCs w:val="22"/>
        </w:rPr>
        <w:t xml:space="preserve"> seja conferida a Comenda Tiradentes ao Dr. </w:t>
      </w:r>
      <w:proofErr w:type="spellStart"/>
      <w:r w:rsidR="00BB7A84" w:rsidRPr="00BB7A84">
        <w:rPr>
          <w:rFonts w:ascii="Arial" w:hAnsi="Arial" w:cs="Arial"/>
          <w:sz w:val="22"/>
          <w:szCs w:val="22"/>
        </w:rPr>
        <w:t>Alváro</w:t>
      </w:r>
      <w:proofErr w:type="spellEnd"/>
      <w:r w:rsidR="00BB7A84" w:rsidRPr="00BB7A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7A84" w:rsidRPr="00BB7A84">
        <w:rPr>
          <w:rFonts w:ascii="Arial" w:hAnsi="Arial" w:cs="Arial"/>
          <w:sz w:val="22"/>
          <w:szCs w:val="22"/>
        </w:rPr>
        <w:t>Fagoti</w:t>
      </w:r>
      <w:proofErr w:type="spellEnd"/>
      <w:r w:rsidR="00BB7A84" w:rsidRPr="00BB7A84">
        <w:rPr>
          <w:rFonts w:ascii="Arial" w:hAnsi="Arial" w:cs="Arial"/>
          <w:sz w:val="22"/>
          <w:szCs w:val="22"/>
        </w:rPr>
        <w:t xml:space="preserve"> Filho, Cirurgião Plástico que atua em nossa cidade e em Londrina.</w:t>
      </w:r>
    </w:p>
    <w:p w:rsidR="00BB7A84" w:rsidRPr="00BB7A84" w:rsidRDefault="00BB7A84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BB7A84">
        <w:rPr>
          <w:rFonts w:ascii="Arial" w:hAnsi="Arial" w:cs="Arial"/>
          <w:sz w:val="22"/>
          <w:szCs w:val="22"/>
        </w:rPr>
        <w:t>Alváro</w:t>
      </w:r>
      <w:proofErr w:type="spellEnd"/>
      <w:r w:rsidRPr="00BB7A84">
        <w:rPr>
          <w:rFonts w:ascii="Arial" w:hAnsi="Arial" w:cs="Arial"/>
          <w:sz w:val="22"/>
          <w:szCs w:val="22"/>
        </w:rPr>
        <w:t xml:space="preserve"> Álvaro </w:t>
      </w:r>
      <w:proofErr w:type="spellStart"/>
      <w:r w:rsidRPr="00BB7A84">
        <w:rPr>
          <w:rFonts w:ascii="Arial" w:hAnsi="Arial" w:cs="Arial"/>
          <w:sz w:val="22"/>
          <w:szCs w:val="22"/>
        </w:rPr>
        <w:t>Fagotti</w:t>
      </w:r>
      <w:proofErr w:type="spellEnd"/>
      <w:r w:rsidRPr="00BB7A84">
        <w:rPr>
          <w:rFonts w:ascii="Arial" w:hAnsi="Arial" w:cs="Arial"/>
          <w:sz w:val="22"/>
          <w:szCs w:val="22"/>
        </w:rPr>
        <w:t xml:space="preserve"> Filho, formado em Medicina pela Universidade Federal do Paraná (UFPR) e especializado em cirurgia plástica pela mesma, realiza um belo trabalho pela ONG </w:t>
      </w:r>
      <w:proofErr w:type="spellStart"/>
      <w:r w:rsidRPr="00BB7A84">
        <w:rPr>
          <w:rFonts w:ascii="Arial" w:hAnsi="Arial" w:cs="Arial"/>
          <w:sz w:val="22"/>
          <w:szCs w:val="22"/>
        </w:rPr>
        <w:t>Operatio</w:t>
      </w:r>
      <w:proofErr w:type="spellEnd"/>
      <w:r w:rsidRPr="00BB7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7A84">
        <w:rPr>
          <w:rFonts w:ascii="Arial" w:hAnsi="Arial" w:cs="Arial"/>
          <w:sz w:val="22"/>
          <w:szCs w:val="22"/>
        </w:rPr>
        <w:t>Smile</w:t>
      </w:r>
      <w:proofErr w:type="spellEnd"/>
      <w:r w:rsidRPr="00BB7A84">
        <w:rPr>
          <w:rFonts w:ascii="Arial" w:hAnsi="Arial" w:cs="Arial"/>
          <w:sz w:val="22"/>
          <w:szCs w:val="22"/>
        </w:rPr>
        <w:t xml:space="preserve"> (Operação Sorriso), ONG esta</w:t>
      </w:r>
      <w:proofErr w:type="gramStart"/>
      <w:r w:rsidRPr="00BB7A8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B7A84">
        <w:rPr>
          <w:rFonts w:ascii="Arial" w:hAnsi="Arial" w:cs="Arial"/>
          <w:sz w:val="22"/>
          <w:szCs w:val="22"/>
        </w:rPr>
        <w:t>que organiza missões com médicos voluntários em vários países na realização de cirurgias reparadores em crianças com fissura labiopalatina.</w:t>
      </w:r>
    </w:p>
    <w:p w:rsidR="00BB7A84" w:rsidRPr="00BB7A84" w:rsidRDefault="00BB7A84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Como voluntário da ONG, Dr. </w:t>
      </w:r>
      <w:proofErr w:type="spellStart"/>
      <w:r w:rsidRPr="00BB7A84">
        <w:rPr>
          <w:rFonts w:ascii="Arial" w:hAnsi="Arial" w:cs="Arial"/>
          <w:sz w:val="22"/>
          <w:szCs w:val="22"/>
        </w:rPr>
        <w:t>Alváro</w:t>
      </w:r>
      <w:proofErr w:type="spellEnd"/>
      <w:r w:rsidRPr="00BB7A84">
        <w:rPr>
          <w:rFonts w:ascii="Arial" w:hAnsi="Arial" w:cs="Arial"/>
          <w:sz w:val="22"/>
          <w:szCs w:val="22"/>
        </w:rPr>
        <w:t xml:space="preserve"> participou de missões em países como a Nicarágua e Peru. No Brasil, </w:t>
      </w:r>
      <w:proofErr w:type="gramStart"/>
      <w:r w:rsidRPr="00BB7A84">
        <w:rPr>
          <w:rFonts w:ascii="Arial" w:hAnsi="Arial" w:cs="Arial"/>
          <w:sz w:val="22"/>
          <w:szCs w:val="22"/>
        </w:rPr>
        <w:t>participou</w:t>
      </w:r>
      <w:proofErr w:type="gramEnd"/>
      <w:r w:rsidRPr="00BB7A84">
        <w:rPr>
          <w:rFonts w:ascii="Arial" w:hAnsi="Arial" w:cs="Arial"/>
          <w:sz w:val="22"/>
          <w:szCs w:val="22"/>
        </w:rPr>
        <w:t xml:space="preserve"> de missões em cidades do Norte e Nordeste como Fortaleza, Juazeiro do Norte, Maceió, Santarém e Porto Velho.</w:t>
      </w:r>
    </w:p>
    <w:p w:rsidR="00BB7A84" w:rsidRPr="00BB7A84" w:rsidRDefault="00BB7A84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>Atua como cirurgião plástico no CEFIL - Centro de Apoio e Reabilitação dos Portadores de Fissura Labiopalatal de Londrina e Região -, que é o único centro no Norte do Paraná voltado para o tratamento e reabilitação do paciente portador de fissura Labiopalatinaonde.</w:t>
      </w:r>
    </w:p>
    <w:p w:rsidR="00BB7A84" w:rsidRPr="00BB7A84" w:rsidRDefault="00BB7A84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Destaco que o atendimento prestado no CEFIL é gratuito e tem parcerias com a Secretaria Municipal de Saúde de Londrina e Hospital Universitário de </w:t>
      </w:r>
      <w:r w:rsidRPr="00BB7A84">
        <w:rPr>
          <w:rFonts w:ascii="Arial" w:hAnsi="Arial" w:cs="Arial"/>
          <w:sz w:val="22"/>
          <w:szCs w:val="22"/>
        </w:rPr>
        <w:lastRenderedPageBreak/>
        <w:t xml:space="preserve">Londrina - UEL. São atendidos aproximadamente 60 municípios da região norte do Paraná. </w:t>
      </w:r>
    </w:p>
    <w:p w:rsidR="008A0650" w:rsidRPr="00BB7A84" w:rsidRDefault="00BB7A84" w:rsidP="00BB7A84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Tais ações nos levam a prestar </w:t>
      </w:r>
      <w:proofErr w:type="gramStart"/>
      <w:r w:rsidRPr="00BB7A84">
        <w:rPr>
          <w:rFonts w:ascii="Arial" w:hAnsi="Arial" w:cs="Arial"/>
          <w:sz w:val="22"/>
          <w:szCs w:val="22"/>
        </w:rPr>
        <w:t>essa singela homenagem diante da grandeza da sua história como médico humanitário que é, atuando por amor ao ser humano, sempre altruísta</w:t>
      </w:r>
      <w:proofErr w:type="gramEnd"/>
      <w:r w:rsidRPr="00BB7A84">
        <w:rPr>
          <w:rFonts w:ascii="Arial" w:hAnsi="Arial" w:cs="Arial"/>
          <w:sz w:val="22"/>
          <w:szCs w:val="22"/>
        </w:rPr>
        <w:t>.</w:t>
      </w:r>
    </w:p>
    <w:p w:rsidR="00CF2241" w:rsidRPr="00BB7A84" w:rsidRDefault="00CF2241" w:rsidP="00BB7A84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5E68D1" w:rsidRPr="008A0650" w:rsidRDefault="005E68D1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Sala das Sessões, </w:t>
      </w:r>
      <w:r w:rsidR="00BB7A84">
        <w:rPr>
          <w:rFonts w:ascii="Arial" w:hAnsi="Arial" w:cs="Arial"/>
          <w:sz w:val="22"/>
          <w:szCs w:val="22"/>
        </w:rPr>
        <w:t>09</w:t>
      </w:r>
      <w:r w:rsidRPr="008A0650">
        <w:rPr>
          <w:rFonts w:ascii="Arial" w:hAnsi="Arial" w:cs="Arial"/>
          <w:sz w:val="22"/>
          <w:szCs w:val="22"/>
        </w:rPr>
        <w:t xml:space="preserve"> de </w:t>
      </w:r>
      <w:r w:rsidR="008A0650" w:rsidRPr="008A0650">
        <w:rPr>
          <w:rFonts w:ascii="Arial" w:hAnsi="Arial" w:cs="Arial"/>
          <w:sz w:val="22"/>
          <w:szCs w:val="22"/>
        </w:rPr>
        <w:t>novembro</w:t>
      </w:r>
      <w:r w:rsidRPr="008A0650">
        <w:rPr>
          <w:rFonts w:ascii="Arial" w:hAnsi="Arial" w:cs="Arial"/>
          <w:sz w:val="22"/>
          <w:szCs w:val="22"/>
        </w:rPr>
        <w:t xml:space="preserve"> de 2016.</w:t>
      </w: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5019AA" w:rsidRPr="008A0650" w:rsidRDefault="005019AA" w:rsidP="005019AA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8A0650">
        <w:rPr>
          <w:rFonts w:ascii="Arial" w:hAnsi="Arial" w:cs="Arial"/>
          <w:b/>
          <w:sz w:val="22"/>
          <w:szCs w:val="22"/>
        </w:rPr>
        <w:t>VALDEIR JOSÉ PEREIRA</w:t>
      </w: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                                     </w:t>
      </w:r>
      <w:r w:rsidR="007B0F34" w:rsidRPr="008A0650">
        <w:rPr>
          <w:rFonts w:ascii="Arial" w:hAnsi="Arial" w:cs="Arial"/>
          <w:sz w:val="22"/>
          <w:szCs w:val="22"/>
        </w:rPr>
        <w:t xml:space="preserve">           </w:t>
      </w:r>
      <w:r w:rsidRPr="008A0650">
        <w:rPr>
          <w:rFonts w:ascii="Arial" w:hAnsi="Arial" w:cs="Arial"/>
          <w:sz w:val="22"/>
          <w:szCs w:val="22"/>
        </w:rPr>
        <w:t xml:space="preserve">                          </w:t>
      </w:r>
      <w:r w:rsidR="008A0650">
        <w:rPr>
          <w:rFonts w:ascii="Arial" w:hAnsi="Arial" w:cs="Arial"/>
          <w:sz w:val="22"/>
          <w:szCs w:val="22"/>
        </w:rPr>
        <w:t xml:space="preserve">          </w:t>
      </w:r>
      <w:r w:rsidRPr="008A0650">
        <w:rPr>
          <w:rFonts w:ascii="Arial" w:hAnsi="Arial" w:cs="Arial"/>
          <w:sz w:val="22"/>
          <w:szCs w:val="22"/>
        </w:rPr>
        <w:t xml:space="preserve">                Presidente</w:t>
      </w:r>
    </w:p>
    <w:sectPr w:rsidR="005019AA" w:rsidRPr="008A0650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0343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60B6F"/>
    <w:rsid w:val="00072BFB"/>
    <w:rsid w:val="00077D12"/>
    <w:rsid w:val="000971F2"/>
    <w:rsid w:val="000B6B71"/>
    <w:rsid w:val="000F47C5"/>
    <w:rsid w:val="0017326B"/>
    <w:rsid w:val="00197875"/>
    <w:rsid w:val="0022299D"/>
    <w:rsid w:val="00247A82"/>
    <w:rsid w:val="002D0221"/>
    <w:rsid w:val="002D1075"/>
    <w:rsid w:val="003A7569"/>
    <w:rsid w:val="003D760C"/>
    <w:rsid w:val="003E6035"/>
    <w:rsid w:val="004366C8"/>
    <w:rsid w:val="00443240"/>
    <w:rsid w:val="00444281"/>
    <w:rsid w:val="004873FA"/>
    <w:rsid w:val="005019AA"/>
    <w:rsid w:val="00552CF8"/>
    <w:rsid w:val="00564F69"/>
    <w:rsid w:val="005965BA"/>
    <w:rsid w:val="005D2EC1"/>
    <w:rsid w:val="005E68D1"/>
    <w:rsid w:val="006003AF"/>
    <w:rsid w:val="00621D5C"/>
    <w:rsid w:val="00646E50"/>
    <w:rsid w:val="00775249"/>
    <w:rsid w:val="007B0F34"/>
    <w:rsid w:val="008040F6"/>
    <w:rsid w:val="00836992"/>
    <w:rsid w:val="008630E4"/>
    <w:rsid w:val="008A0650"/>
    <w:rsid w:val="008C7F04"/>
    <w:rsid w:val="009072BB"/>
    <w:rsid w:val="00914841"/>
    <w:rsid w:val="00921AA9"/>
    <w:rsid w:val="00943D65"/>
    <w:rsid w:val="0097553F"/>
    <w:rsid w:val="009A1BB0"/>
    <w:rsid w:val="009A23BE"/>
    <w:rsid w:val="009A69E3"/>
    <w:rsid w:val="009E6A99"/>
    <w:rsid w:val="00A15375"/>
    <w:rsid w:val="00A20D25"/>
    <w:rsid w:val="00A5220A"/>
    <w:rsid w:val="00AA02E9"/>
    <w:rsid w:val="00AB1060"/>
    <w:rsid w:val="00AE538F"/>
    <w:rsid w:val="00AF4A1D"/>
    <w:rsid w:val="00B35E9B"/>
    <w:rsid w:val="00BB7A84"/>
    <w:rsid w:val="00BD7FC3"/>
    <w:rsid w:val="00C3694F"/>
    <w:rsid w:val="00C50569"/>
    <w:rsid w:val="00C544C0"/>
    <w:rsid w:val="00C735E1"/>
    <w:rsid w:val="00C878C7"/>
    <w:rsid w:val="00CA3BC9"/>
    <w:rsid w:val="00CF2241"/>
    <w:rsid w:val="00D04404"/>
    <w:rsid w:val="00D1469E"/>
    <w:rsid w:val="00DB5719"/>
    <w:rsid w:val="00DC3DAF"/>
    <w:rsid w:val="00DD1572"/>
    <w:rsid w:val="00E15D6F"/>
    <w:rsid w:val="00E46DA0"/>
    <w:rsid w:val="00E7510A"/>
    <w:rsid w:val="00EA01E5"/>
    <w:rsid w:val="00EA45C7"/>
    <w:rsid w:val="00EA658A"/>
    <w:rsid w:val="00F563F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2016-11-07T17:01:00Z</cp:lastPrinted>
  <dcterms:created xsi:type="dcterms:W3CDTF">2016-11-09T17:52:00Z</dcterms:created>
  <dcterms:modified xsi:type="dcterms:W3CDTF">2016-11-09T19:01:00Z</dcterms:modified>
</cp:coreProperties>
</file>